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43EC" w:rsidRDefault="008643EC" w:rsidP="008643EC">
      <w:pPr>
        <w:pStyle w:val="ListParagraph"/>
        <w:rPr>
          <w:b/>
        </w:rPr>
      </w:pPr>
      <w:r>
        <w:object w:dxaOrig="24029" w:dyaOrig="1505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41.25pt;height:403.5pt" o:ole="">
            <v:imagedata r:id="rId4" o:title=""/>
          </v:shape>
          <o:OLEObject Type="Embed" ProgID="Visio.Drawing.11" ShapeID="_x0000_i1025" DrawAspect="Content" ObjectID="_1300637038" r:id="rId5"/>
        </w:object>
      </w:r>
    </w:p>
    <w:p w:rsidR="008643EC" w:rsidRDefault="008643EC" w:rsidP="008643EC">
      <w:pPr>
        <w:rPr>
          <w:i/>
        </w:rPr>
      </w:pPr>
      <w:r>
        <w:rPr>
          <w:i/>
        </w:rPr>
        <w:t xml:space="preserve">Figure 3.3: </w:t>
      </w:r>
      <w:r w:rsidRPr="00AE4575">
        <w:rPr>
          <w:i/>
        </w:rPr>
        <w:t>CO</w:t>
      </w:r>
      <w:r w:rsidRPr="00AE4575">
        <w:rPr>
          <w:i/>
          <w:vertAlign w:val="subscript"/>
        </w:rPr>
        <w:t>2</w:t>
      </w:r>
      <w:r w:rsidRPr="00AE4575">
        <w:rPr>
          <w:i/>
        </w:rPr>
        <w:t>, H</w:t>
      </w:r>
      <w:r w:rsidRPr="00AE4575">
        <w:rPr>
          <w:i/>
          <w:vertAlign w:val="subscript"/>
        </w:rPr>
        <w:t>2</w:t>
      </w:r>
      <w:r w:rsidRPr="00AE4575">
        <w:rPr>
          <w:i/>
        </w:rPr>
        <w:t>S removal and Alcohol synthesis</w:t>
      </w:r>
    </w:p>
    <w:p w:rsidR="008643EC" w:rsidRDefault="008643EC" w:rsidP="008643EC">
      <w:pPr>
        <w:rPr>
          <w:i/>
        </w:rPr>
      </w:pPr>
    </w:p>
    <w:p w:rsidR="008643EC" w:rsidRPr="00B121CF" w:rsidRDefault="008643EC" w:rsidP="008643EC">
      <w:pPr>
        <w:rPr>
          <w:i/>
        </w:rPr>
      </w:pPr>
      <w:r>
        <w:object w:dxaOrig="23690" w:dyaOrig="11831">
          <v:shape id="_x0000_i1026" type="#_x0000_t75" style="width:660.75pt;height:331.5pt" o:ole="">
            <v:imagedata r:id="rId6" o:title=""/>
          </v:shape>
          <o:OLEObject Type="Embed" ProgID="Visio.Drawing.11" ShapeID="_x0000_i1026" DrawAspect="Content" ObjectID="_1300637039" r:id="rId7"/>
        </w:object>
      </w:r>
    </w:p>
    <w:p w:rsidR="008643EC" w:rsidRDefault="008643EC" w:rsidP="008643EC">
      <w:pPr>
        <w:rPr>
          <w:i/>
        </w:rPr>
      </w:pPr>
      <w:bookmarkStart w:id="0" w:name="OLE_LINK3"/>
      <w:bookmarkStart w:id="1" w:name="OLE_LINK4"/>
      <w:r>
        <w:rPr>
          <w:i/>
        </w:rPr>
        <w:t xml:space="preserve">Figure 3.4: </w:t>
      </w:r>
      <w:r w:rsidRPr="00AE4575">
        <w:rPr>
          <w:i/>
        </w:rPr>
        <w:t>Steam superheating, Power generation, and Product fractionation</w:t>
      </w:r>
    </w:p>
    <w:bookmarkEnd w:id="0"/>
    <w:bookmarkEnd w:id="1"/>
    <w:p w:rsidR="008643EC" w:rsidRDefault="008643EC" w:rsidP="008643EC">
      <w:pPr>
        <w:pStyle w:val="ListParagraph"/>
        <w:rPr>
          <w:b/>
        </w:rPr>
      </w:pPr>
    </w:p>
    <w:p w:rsidR="00E23D53" w:rsidRDefault="00E23D53"/>
    <w:sectPr w:rsidR="00E23D53" w:rsidSect="008643EC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8643EC"/>
    <w:rsid w:val="000423DC"/>
    <w:rsid w:val="008643EC"/>
    <w:rsid w:val="00E23D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43E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643E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28</Words>
  <Characters>160</Characters>
  <Application>Microsoft Office Word</Application>
  <DocSecurity>0</DocSecurity>
  <Lines>1</Lines>
  <Paragraphs>1</Paragraphs>
  <ScaleCrop>false</ScaleCrop>
  <Company/>
  <LinksUpToDate>false</LinksUpToDate>
  <CharactersWithSpaces>187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Haseeb Quadri</dc:creator>
  <cp:keywords/>
  <dc:description/>
  <cp:lastModifiedBy>Haseeb Quadri</cp:lastModifiedBy>
  <cp:revision>1</cp:revision>
  <dcterms:created xsi:type="dcterms:W3CDTF">2009-04-08T00:16:00Z</dcterms:created>
  <dcterms:modified xsi:type="dcterms:W3CDTF">2009-04-08T00:17:00Z</dcterms:modified>
</cp:coreProperties>
</file>